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0" w:rsidRPr="00610A40" w:rsidRDefault="00610A40" w:rsidP="00610A40">
      <w:pPr>
        <w:pStyle w:val="Standard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610A40">
        <w:rPr>
          <w:rFonts w:ascii="Arial" w:hAnsi="Arial" w:cs="Arial"/>
          <w:b/>
          <w:sz w:val="26"/>
          <w:szCs w:val="26"/>
          <w:u w:val="single"/>
          <w:lang w:val="ru-RU"/>
        </w:rPr>
        <w:t>Сольфеджио 1 класс ПП (5)</w:t>
      </w:r>
    </w:p>
    <w:p w:rsidR="00610A40" w:rsidRPr="00610A40" w:rsidRDefault="00610A40" w:rsidP="00610A40">
      <w:pPr>
        <w:pStyle w:val="Standard"/>
        <w:rPr>
          <w:rFonts w:ascii="Arial" w:hAnsi="Arial" w:cs="Arial"/>
          <w:sz w:val="26"/>
          <w:szCs w:val="26"/>
          <w:lang w:val="ru-RU"/>
        </w:rPr>
      </w:pPr>
    </w:p>
    <w:p w:rsidR="00610A40" w:rsidRPr="00610A40" w:rsidRDefault="00610A40" w:rsidP="00610A40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610A40">
        <w:rPr>
          <w:rFonts w:ascii="Arial" w:hAnsi="Arial" w:cs="Arial"/>
          <w:sz w:val="26"/>
          <w:szCs w:val="26"/>
          <w:lang w:val="ru-RU"/>
        </w:rPr>
        <w:t>Повторять мажорные гаммы, ключевые знаки в гаммах — до, ре, фа, соль мажор.</w:t>
      </w:r>
    </w:p>
    <w:p w:rsidR="00610A40" w:rsidRPr="00610A40" w:rsidRDefault="00610A40" w:rsidP="00610A40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610A40">
        <w:rPr>
          <w:rFonts w:ascii="Arial" w:hAnsi="Arial" w:cs="Arial"/>
          <w:sz w:val="26"/>
          <w:szCs w:val="26"/>
          <w:lang w:val="ru-RU"/>
        </w:rPr>
        <w:t>Записать минорную гамму от звука ля, отметить устойчивые ступени (</w:t>
      </w:r>
      <w:proofErr w:type="spellStart"/>
      <w:r w:rsidRPr="00610A40">
        <w:rPr>
          <w:rFonts w:ascii="Arial" w:hAnsi="Arial" w:cs="Arial"/>
          <w:sz w:val="26"/>
          <w:szCs w:val="26"/>
          <w:lang w:val="ru-RU"/>
        </w:rPr>
        <w:t>незакрашенные</w:t>
      </w:r>
      <w:proofErr w:type="spellEnd"/>
      <w:r w:rsidRPr="00610A40">
        <w:rPr>
          <w:rFonts w:ascii="Arial" w:hAnsi="Arial" w:cs="Arial"/>
          <w:sz w:val="26"/>
          <w:szCs w:val="26"/>
          <w:lang w:val="ru-RU"/>
        </w:rPr>
        <w:t xml:space="preserve"> ноты), неустойчивые ступени (закрашенные ноты).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bookmarkStart w:id="0" w:name="_GoBack"/>
      <w:bookmarkEnd w:id="0"/>
      <w:r w:rsidRPr="00610A40">
        <w:rPr>
          <w:rFonts w:ascii="Arial" w:hAnsi="Arial" w:cs="Arial"/>
          <w:sz w:val="26"/>
          <w:szCs w:val="26"/>
          <w:lang w:val="ru-RU"/>
        </w:rPr>
        <w:t>Отметить тоны и полутоны между звуками.</w:t>
      </w:r>
    </w:p>
    <w:p w:rsidR="001618AA" w:rsidRPr="00610A40" w:rsidRDefault="001618AA" w:rsidP="00610A40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1618AA" w:rsidRPr="0061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38"/>
    <w:rsid w:val="00142538"/>
    <w:rsid w:val="001618AA"/>
    <w:rsid w:val="006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A40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A40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2022-02-10T10:07:00Z</dcterms:created>
  <dcterms:modified xsi:type="dcterms:W3CDTF">2022-02-10T10:08:00Z</dcterms:modified>
</cp:coreProperties>
</file>